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0"/>
        <w:gridCol w:w="3880"/>
        <w:gridCol w:w="1820"/>
        <w:gridCol w:w="4177"/>
      </w:tblGrid>
      <w:tr w:rsidR="008418CE" w:rsidRPr="005B41A4" w:rsidTr="00F52B40">
        <w:trPr>
          <w:trHeight w:val="60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E4166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B5081C">
              <w:rPr>
                <w:rFonts w:ascii="微軟正黑體" w:eastAsia="微軟正黑體" w:hAnsi="微軟正黑體" w:cs="新細明體"/>
                <w:b/>
                <w:bCs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E9CB16" wp14:editId="1720CC1C">
                      <wp:simplePos x="0" y="0"/>
                      <wp:positionH relativeFrom="column">
                        <wp:posOffset>-286385</wp:posOffset>
                      </wp:positionH>
                      <wp:positionV relativeFrom="paragraph">
                        <wp:posOffset>-441325</wp:posOffset>
                      </wp:positionV>
                      <wp:extent cx="7548880" cy="1403985"/>
                      <wp:effectExtent l="0" t="0" r="0" b="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4888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18CE" w:rsidRPr="00B5081C" w:rsidRDefault="008418CE" w:rsidP="00E4166E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</w:rPr>
                                  </w:pPr>
                                  <w:r w:rsidRPr="00B5081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8"/>
                                    </w:rPr>
                                    <w:t>【報名表】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2.55pt;margin-top:-34.75pt;width:594.4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" filled="f" stroked="f">
                      <v:textbox style="mso-fit-shape-to-text:t">
                        <w:txbxContent>
                          <w:p w:rsidR="008418CE" w:rsidRPr="00B5081C" w:rsidRDefault="008418CE" w:rsidP="00E4166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 w:rsidRPr="00B5081C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【報名表】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8CE"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E4166E" w:rsidP="005B41A4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E4166E">
              <w:rPr>
                <w:rFonts w:hint="eastAsia"/>
                <w:noProof/>
              </w:rPr>
              <w:drawing>
                <wp:anchor distT="0" distB="0" distL="114300" distR="114300" simplePos="0" relativeHeight="251659263" behindDoc="0" locked="0" layoutInCell="1" allowOverlap="1" wp14:anchorId="6042FBBA" wp14:editId="04BFF932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-953770</wp:posOffset>
                  </wp:positionV>
                  <wp:extent cx="4933315" cy="840740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315" cy="84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18CE"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統一編號</w:t>
            </w:r>
          </w:p>
        </w:tc>
        <w:tc>
          <w:tcPr>
            <w:tcW w:w="4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E4166E" w:rsidP="005B41A4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noProof/>
                <w:color w:val="000000"/>
                <w:kern w:val="0"/>
                <w:szCs w:val="24"/>
              </w:rPr>
              <w:drawing>
                <wp:anchor distT="0" distB="0" distL="114300" distR="114300" simplePos="0" relativeHeight="251658238" behindDoc="0" locked="0" layoutInCell="1" allowOverlap="1" wp14:anchorId="53C7B8D9" wp14:editId="300B33D3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-1884045</wp:posOffset>
                  </wp:positionV>
                  <wp:extent cx="2976880" cy="1786255"/>
                  <wp:effectExtent l="0" t="0" r="0" b="4445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880" cy="1786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418CE"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18CE" w:rsidRPr="005B41A4" w:rsidTr="00F52B40">
        <w:trPr>
          <w:trHeight w:val="6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發票抬頭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統一編號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18CE" w:rsidRPr="005B41A4" w:rsidTr="00F52B40">
        <w:trPr>
          <w:trHeight w:val="6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發票地址</w:t>
            </w:r>
          </w:p>
        </w:tc>
        <w:tc>
          <w:tcPr>
            <w:tcW w:w="9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8CE" w:rsidRPr="0073259D" w:rsidRDefault="008418CE" w:rsidP="005B41A4">
            <w:pPr>
              <w:widowControl/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24"/>
              </w:rPr>
            </w:pPr>
            <w:r w:rsidRPr="0073259D"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24"/>
              </w:rPr>
              <w:t></w:t>
            </w:r>
            <w:r w:rsidRPr="0073259D"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24"/>
              </w:rPr>
              <w:t></w:t>
            </w:r>
            <w:r w:rsidRPr="0073259D"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24"/>
              </w:rPr>
              <w:t></w:t>
            </w:r>
          </w:p>
        </w:tc>
      </w:tr>
      <w:tr w:rsidR="008418CE" w:rsidRPr="005B41A4" w:rsidTr="00F52B40">
        <w:trPr>
          <w:trHeight w:val="6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9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8CE" w:rsidRPr="0073259D" w:rsidRDefault="008418CE" w:rsidP="005B41A4">
            <w:pPr>
              <w:widowControl/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24"/>
              </w:rPr>
            </w:pPr>
            <w:r w:rsidRPr="0073259D"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24"/>
              </w:rPr>
              <w:t></w:t>
            </w:r>
            <w:r w:rsidRPr="0073259D"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24"/>
              </w:rPr>
              <w:t></w:t>
            </w:r>
            <w:r w:rsidRPr="0073259D">
              <w:rPr>
                <w:rFonts w:ascii="Wingdings" w:eastAsia="新細明體" w:hAnsi="Wingdings" w:cs="新細明體"/>
                <w:color w:val="000000"/>
                <w:kern w:val="0"/>
                <w:sz w:val="36"/>
                <w:szCs w:val="24"/>
              </w:rPr>
              <w:t></w:t>
            </w:r>
          </w:p>
        </w:tc>
      </w:tr>
      <w:tr w:rsidR="008418CE" w:rsidRPr="005B41A4" w:rsidTr="00F52B40">
        <w:trPr>
          <w:trHeight w:val="6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9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18CE" w:rsidRPr="005B41A4" w:rsidTr="00F52B40">
        <w:trPr>
          <w:trHeight w:val="6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9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8CE" w:rsidRPr="005B41A4" w:rsidRDefault="008418CE" w:rsidP="00FE621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18CE" w:rsidRPr="005B41A4" w:rsidTr="00F52B40">
        <w:trPr>
          <w:trHeight w:val="6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9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8418CE" w:rsidRPr="005B41A4" w:rsidTr="002A32D0">
        <w:trPr>
          <w:trHeight w:val="8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選拔類別</w:t>
            </w:r>
          </w:p>
        </w:tc>
        <w:tc>
          <w:tcPr>
            <w:tcW w:w="9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166E" w:rsidRPr="00E4166E" w:rsidRDefault="00E4166E" w:rsidP="002A32D0">
            <w:pPr>
              <w:spacing w:line="40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 w:rsidRPr="00E4166E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</w:t>
            </w:r>
            <w:r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五金</w:t>
            </w:r>
            <w:proofErr w:type="gramStart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‧</w:t>
            </w:r>
            <w:proofErr w:type="gramEnd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機械類 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 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     </w:t>
            </w:r>
            <w:r w:rsidRPr="00E4166E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</w:t>
            </w:r>
            <w:r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建築</w:t>
            </w:r>
            <w:proofErr w:type="gramStart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‧</w:t>
            </w:r>
            <w:proofErr w:type="gramEnd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建材類 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 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     </w:t>
            </w:r>
            <w:r w:rsidRPr="00E4166E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</w:t>
            </w:r>
            <w:r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食品</w:t>
            </w:r>
            <w:proofErr w:type="gramStart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‧</w:t>
            </w:r>
            <w:proofErr w:type="gramEnd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餐飲類</w:t>
            </w:r>
          </w:p>
          <w:p w:rsidR="00E4166E" w:rsidRPr="00E4166E" w:rsidRDefault="00E4166E" w:rsidP="002A32D0">
            <w:pPr>
              <w:spacing w:line="40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5"/>
                <w:szCs w:val="25"/>
              </w:rPr>
            </w:pPr>
            <w:r w:rsidRPr="00E4166E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 w:rsidRPr="00E4166E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</w:t>
            </w:r>
            <w:r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生技</w:t>
            </w:r>
            <w:proofErr w:type="gramStart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‧</w:t>
            </w:r>
            <w:proofErr w:type="gramEnd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保健類  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 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    </w:t>
            </w:r>
            <w:r w:rsidRPr="00E4166E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</w:t>
            </w:r>
            <w:r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金融</w:t>
            </w:r>
            <w:proofErr w:type="gramStart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‧</w:t>
            </w:r>
            <w:proofErr w:type="gramEnd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保險類  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 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    </w:t>
            </w:r>
            <w:r w:rsidRPr="00E4166E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</w:t>
            </w:r>
            <w:r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批發</w:t>
            </w:r>
            <w:proofErr w:type="gramStart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‧</w:t>
            </w:r>
            <w:proofErr w:type="gramEnd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零售類</w:t>
            </w:r>
          </w:p>
          <w:p w:rsidR="008418CE" w:rsidRDefault="00E4166E" w:rsidP="002A32D0">
            <w:pPr>
              <w:spacing w:line="400" w:lineRule="exact"/>
              <w:jc w:val="both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</w:pPr>
            <w:r w:rsidRPr="00E4166E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 w:rsidRPr="00E4166E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</w:t>
            </w:r>
            <w:r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運輸</w:t>
            </w:r>
            <w:proofErr w:type="gramStart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‧</w:t>
            </w:r>
            <w:proofErr w:type="gramEnd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倉儲類   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 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   </w:t>
            </w:r>
            <w:r w:rsidRPr="00E4166E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</w:t>
            </w:r>
            <w:r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住宿</w:t>
            </w:r>
            <w:proofErr w:type="gramStart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‧</w:t>
            </w:r>
            <w:proofErr w:type="gramEnd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旅遊類  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 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    </w:t>
            </w:r>
            <w:r w:rsidRPr="00E4166E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</w:t>
            </w:r>
            <w:r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紡織</w:t>
            </w:r>
            <w:proofErr w:type="gramStart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‧</w:t>
            </w:r>
            <w:proofErr w:type="gramEnd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服務類</w:t>
            </w:r>
            <w:r w:rsidR="008418CE" w:rsidRPr="00E4166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</w:p>
          <w:p w:rsidR="002A32D0" w:rsidRPr="002A32D0" w:rsidRDefault="002A32D0" w:rsidP="002A32D0">
            <w:pPr>
              <w:spacing w:line="40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5"/>
                <w:szCs w:val="25"/>
              </w:rPr>
            </w:pPr>
            <w:r w:rsidRPr="00E4166E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 w:rsidRPr="00E4166E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</w:t>
            </w:r>
            <w:r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文化</w:t>
            </w:r>
            <w:proofErr w:type="gramStart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‧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創意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類   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 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   </w:t>
            </w:r>
            <w:r w:rsidRPr="00E4166E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</w:t>
            </w:r>
            <w:r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印刷</w:t>
            </w:r>
            <w:proofErr w:type="gramStart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‧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科技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類  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 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    </w:t>
            </w:r>
            <w:r w:rsidRPr="00E4166E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</w:t>
            </w:r>
            <w:r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石化</w:t>
            </w:r>
            <w:proofErr w:type="gramStart"/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‧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橡膠</w:t>
            </w:r>
            <w:r w:rsidRPr="00E4166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類</w:t>
            </w:r>
            <w:r w:rsidRPr="00E4166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</w:p>
        </w:tc>
      </w:tr>
      <w:tr w:rsidR="008418CE" w:rsidRPr="005B41A4" w:rsidTr="002A32D0">
        <w:trPr>
          <w:trHeight w:val="737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2A32D0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負責人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2A32D0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FE6212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18CE" w:rsidRPr="005B41A4" w:rsidTr="002A32D0">
        <w:trPr>
          <w:trHeight w:val="454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報名費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B648B3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新台幣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    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　　 　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　元  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營業稅(5%)</w:t>
            </w:r>
          </w:p>
        </w:tc>
        <w:tc>
          <w:tcPr>
            <w:tcW w:w="4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B648B3">
            <w:pPr>
              <w:widowControl/>
              <w:spacing w:line="240" w:lineRule="exact"/>
              <w:ind w:firstLineChars="15" w:firstLine="3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新台幣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         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　　　　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元      </w:t>
            </w:r>
          </w:p>
        </w:tc>
      </w:tr>
      <w:tr w:rsidR="008418CE" w:rsidRPr="005B41A4" w:rsidTr="00F52B40">
        <w:trPr>
          <w:trHeight w:val="24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418CE" w:rsidRPr="005B41A4" w:rsidTr="002A32D0">
        <w:trPr>
          <w:trHeight w:val="680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B648B3">
            <w:pPr>
              <w:widowControl/>
              <w:spacing w:line="240" w:lineRule="exact"/>
              <w:ind w:firstLineChars="28" w:firstLine="67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新台幣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    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　　 　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　元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經濟日報</w:t>
            </w: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br/>
              <w:t>經手人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18CE" w:rsidRPr="005B41A4" w:rsidTr="00F52B40">
        <w:trPr>
          <w:trHeight w:val="415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員工代號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18CE" w:rsidRPr="005B41A4" w:rsidTr="005A451C">
        <w:trPr>
          <w:cantSplit/>
          <w:trHeight w:val="720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418CE" w:rsidRPr="005A451C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szCs w:val="24"/>
              </w:rPr>
            </w:pPr>
            <w:r w:rsidRPr="005A451C">
              <w:rPr>
                <w:rFonts w:ascii="微軟正黑體" w:eastAsia="微軟正黑體" w:hAnsi="微軟正黑體" w:cs="新細明體" w:hint="eastAsia"/>
                <w:b/>
                <w:szCs w:val="24"/>
              </w:rPr>
              <w:t xml:space="preserve">附     </w:t>
            </w:r>
            <w:proofErr w:type="gramStart"/>
            <w:r w:rsidRPr="005A451C">
              <w:rPr>
                <w:rFonts w:ascii="微軟正黑體" w:eastAsia="微軟正黑體" w:hAnsi="微軟正黑體" w:cs="新細明體" w:hint="eastAsia"/>
                <w:b/>
                <w:szCs w:val="24"/>
              </w:rPr>
              <w:t>註</w:t>
            </w:r>
            <w:proofErr w:type="gramEnd"/>
          </w:p>
        </w:tc>
        <w:tc>
          <w:tcPr>
            <w:tcW w:w="9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E77AE6" w:rsidRPr="005A451C" w:rsidRDefault="00E77AE6" w:rsidP="005A451C">
            <w:pPr>
              <w:pStyle w:val="a9"/>
              <w:numPr>
                <w:ilvl w:val="0"/>
                <w:numId w:val="1"/>
              </w:numPr>
              <w:spacing w:line="240" w:lineRule="exact"/>
              <w:ind w:leftChars="0" w:left="425"/>
              <w:jc w:val="both"/>
              <w:rPr>
                <w:rFonts w:ascii="微軟正黑體" w:eastAsia="微軟正黑體" w:hAnsi="微軟正黑體" w:cs="新細明體"/>
                <w:sz w:val="18"/>
                <w:szCs w:val="24"/>
              </w:rPr>
            </w:pPr>
            <w:r w:rsidRPr="005A451C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>本報名表即為收費依據。</w:t>
            </w:r>
          </w:p>
          <w:p w:rsidR="00E77AE6" w:rsidRPr="005A451C" w:rsidRDefault="00E77AE6" w:rsidP="005A451C">
            <w:pPr>
              <w:pStyle w:val="a9"/>
              <w:numPr>
                <w:ilvl w:val="0"/>
                <w:numId w:val="1"/>
              </w:numPr>
              <w:spacing w:line="240" w:lineRule="exact"/>
              <w:ind w:leftChars="0" w:left="425"/>
              <w:jc w:val="both"/>
              <w:rPr>
                <w:rFonts w:ascii="微軟正黑體" w:eastAsia="微軟正黑體" w:hAnsi="微軟正黑體" w:cs="新細明體"/>
                <w:sz w:val="18"/>
                <w:szCs w:val="24"/>
              </w:rPr>
            </w:pPr>
            <w:r w:rsidRPr="005A451C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>請於</w:t>
            </w:r>
            <w:r w:rsidRPr="005A451C">
              <w:rPr>
                <w:rFonts w:ascii="微軟正黑體" w:eastAsia="微軟正黑體" w:hAnsi="微軟正黑體" w:cs="新細明體" w:hint="eastAsia"/>
                <w:b/>
                <w:color w:val="FF0000"/>
                <w:sz w:val="18"/>
                <w:szCs w:val="24"/>
              </w:rPr>
              <w:t>2017年12月22日</w:t>
            </w:r>
            <w:r w:rsidRPr="005A451C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>前完成報名費繳納，報名費之繳交說明如下。</w:t>
            </w:r>
            <w:r w:rsidRPr="005A451C">
              <w:rPr>
                <w:rFonts w:ascii="微軟正黑體" w:eastAsia="微軟正黑體" w:hAnsi="微軟正黑體" w:cs="新細明體"/>
                <w:sz w:val="18"/>
                <w:szCs w:val="24"/>
              </w:rPr>
              <w:t xml:space="preserve"> </w:t>
            </w:r>
          </w:p>
          <w:p w:rsidR="00E77AE6" w:rsidRPr="005A451C" w:rsidRDefault="00E77AE6" w:rsidP="005A451C">
            <w:pPr>
              <w:pStyle w:val="a9"/>
              <w:numPr>
                <w:ilvl w:val="0"/>
                <w:numId w:val="1"/>
              </w:numPr>
              <w:spacing w:line="240" w:lineRule="exact"/>
              <w:ind w:leftChars="0" w:left="425"/>
              <w:jc w:val="both"/>
              <w:rPr>
                <w:rFonts w:ascii="微軟正黑體" w:eastAsia="微軟正黑體" w:hAnsi="微軟正黑體" w:cs="新細明體"/>
                <w:sz w:val="18"/>
                <w:szCs w:val="24"/>
              </w:rPr>
            </w:pPr>
            <w:r w:rsidRPr="005A451C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>繳費方法：</w:t>
            </w:r>
          </w:p>
          <w:p w:rsidR="00E77AE6" w:rsidRPr="005A451C" w:rsidRDefault="00E77AE6" w:rsidP="005A451C">
            <w:pPr>
              <w:pStyle w:val="a9"/>
              <w:spacing w:line="240" w:lineRule="exact"/>
              <w:ind w:leftChars="0" w:left="425"/>
              <w:jc w:val="both"/>
              <w:rPr>
                <w:rFonts w:ascii="微軟正黑體" w:eastAsia="微軟正黑體" w:hAnsi="微軟正黑體" w:cs="新細明體"/>
                <w:sz w:val="18"/>
                <w:szCs w:val="24"/>
              </w:rPr>
            </w:pPr>
            <w:r w:rsidRPr="005A451C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>a. 支票：開立「聯合報股份有限公司」抬頭，於</w:t>
            </w:r>
            <w:r w:rsidRPr="005A451C">
              <w:rPr>
                <w:rFonts w:ascii="微軟正黑體" w:eastAsia="微軟正黑體" w:hAnsi="微軟正黑體" w:cs="新細明體" w:hint="eastAsia"/>
                <w:b/>
                <w:color w:val="FF0000"/>
                <w:sz w:val="18"/>
                <w:szCs w:val="24"/>
              </w:rPr>
              <w:t>2017年12月31日</w:t>
            </w:r>
            <w:r w:rsidRPr="005A451C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>兌現支票支付，禁止背書轉讓，支票以掛號寄交者</w:t>
            </w:r>
            <w:r w:rsidR="005A451C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>，</w:t>
            </w:r>
            <w:r w:rsidR="005A451C">
              <w:rPr>
                <w:rFonts w:ascii="微軟正黑體" w:eastAsia="微軟正黑體" w:hAnsi="微軟正黑體" w:cs="新細明體"/>
                <w:sz w:val="18"/>
                <w:szCs w:val="24"/>
              </w:rPr>
              <w:br/>
            </w:r>
            <w:r w:rsidR="005A451C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 xml:space="preserve">        </w:t>
            </w:r>
            <w:r w:rsidRPr="005A451C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 xml:space="preserve">請於信封標示活動名稱。　       </w:t>
            </w:r>
            <w:r w:rsidRPr="005A451C">
              <w:rPr>
                <w:rFonts w:ascii="微軟正黑體" w:eastAsia="微軟正黑體" w:hAnsi="微軟正黑體" w:cs="新細明體"/>
                <w:sz w:val="18"/>
                <w:szCs w:val="24"/>
              </w:rPr>
              <w:br/>
            </w:r>
            <w:r w:rsidRPr="005A451C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 xml:space="preserve">       </w:t>
            </w:r>
            <w:r w:rsidR="005A451C" w:rsidRPr="005A451C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 xml:space="preserve"> </w:t>
            </w:r>
            <w:proofErr w:type="gramStart"/>
            <w:r w:rsidRPr="005A451C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>（</w:t>
            </w:r>
            <w:proofErr w:type="gramEnd"/>
            <w:r w:rsidRPr="005A451C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>寄送地址：</w:t>
            </w:r>
            <w:r w:rsidRPr="005A451C">
              <w:rPr>
                <w:rFonts w:ascii="微軟正黑體" w:eastAsia="微軟正黑體" w:hAnsi="微軟正黑體" w:cs="新細明體"/>
                <w:sz w:val="18"/>
                <w:szCs w:val="24"/>
              </w:rPr>
              <w:t>221新北市汐止區大同路一段369號</w:t>
            </w:r>
            <w:proofErr w:type="gramStart"/>
            <w:r w:rsidRPr="005A451C">
              <w:rPr>
                <w:rFonts w:ascii="微軟正黑體" w:eastAsia="微軟正黑體" w:hAnsi="微軟正黑體" w:cs="新細明體"/>
                <w:sz w:val="18"/>
                <w:szCs w:val="24"/>
              </w:rPr>
              <w:t>）</w:t>
            </w:r>
            <w:proofErr w:type="gramEnd"/>
            <w:r w:rsidRPr="005A451C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br/>
              <w:t>b. 匯款：戶名為「聯合報股份有限公司」，台灣銀行松山分行，帳號為064031030007。</w:t>
            </w:r>
          </w:p>
          <w:p w:rsidR="005A451C" w:rsidRDefault="00E77AE6" w:rsidP="005A451C">
            <w:pPr>
              <w:pStyle w:val="a9"/>
              <w:numPr>
                <w:ilvl w:val="0"/>
                <w:numId w:val="1"/>
              </w:numPr>
              <w:spacing w:line="240" w:lineRule="exact"/>
              <w:ind w:leftChars="0" w:left="425"/>
              <w:jc w:val="both"/>
              <w:rPr>
                <w:rFonts w:ascii="微軟正黑體" w:eastAsia="微軟正黑體" w:hAnsi="微軟正黑體" w:cs="新細明體"/>
                <w:sz w:val="18"/>
                <w:szCs w:val="24"/>
              </w:rPr>
            </w:pPr>
            <w:r w:rsidRPr="005A451C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>完成報名手續之廠商，如因故須退出選拔，退選辦法：</w:t>
            </w:r>
            <w:r w:rsidRPr="005A451C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br/>
              <w:t>a. 2017年12月22日（含）前退選，並完成申請退選手續流程，扣除訂金一萬元後，餘額無息退還。</w:t>
            </w:r>
            <w:r w:rsidRPr="005A451C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br/>
              <w:t>b. 2017年12月22日（不含）後退選，將不退還報名費用。</w:t>
            </w:r>
          </w:p>
          <w:p w:rsidR="008418CE" w:rsidRPr="005A451C" w:rsidRDefault="00E77AE6" w:rsidP="005A451C">
            <w:pPr>
              <w:pStyle w:val="a9"/>
              <w:numPr>
                <w:ilvl w:val="0"/>
                <w:numId w:val="1"/>
              </w:numPr>
              <w:spacing w:line="240" w:lineRule="exact"/>
              <w:ind w:leftChars="0" w:left="425"/>
              <w:jc w:val="both"/>
              <w:rPr>
                <w:rFonts w:ascii="微軟正黑體" w:eastAsia="微軟正黑體" w:hAnsi="微軟正黑體" w:cs="新細明體"/>
                <w:sz w:val="18"/>
                <w:szCs w:val="24"/>
              </w:rPr>
            </w:pPr>
            <w:r w:rsidRPr="005A451C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>洽詢專線：(04)2237-1234轉4852。</w:t>
            </w:r>
          </w:p>
        </w:tc>
      </w:tr>
      <w:tr w:rsidR="005A451C" w:rsidRPr="005B41A4" w:rsidTr="00F52B40">
        <w:trPr>
          <w:trHeight w:val="72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A451C" w:rsidRPr="005A451C" w:rsidRDefault="005A451C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szCs w:val="24"/>
              </w:rPr>
            </w:pPr>
          </w:p>
        </w:tc>
        <w:tc>
          <w:tcPr>
            <w:tcW w:w="9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451C" w:rsidRPr="005A451C" w:rsidRDefault="005A451C" w:rsidP="00E77AE6">
            <w:pPr>
              <w:pStyle w:val="a9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微軟正黑體" w:eastAsia="微軟正黑體" w:hAnsi="微軟正黑體" w:cs="新細明體"/>
                <w:szCs w:val="24"/>
              </w:rPr>
            </w:pPr>
          </w:p>
        </w:tc>
      </w:tr>
      <w:tr w:rsidR="005A451C" w:rsidRPr="005B41A4" w:rsidTr="00F52B40">
        <w:trPr>
          <w:trHeight w:val="72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A451C" w:rsidRPr="005A451C" w:rsidRDefault="005A451C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szCs w:val="24"/>
              </w:rPr>
            </w:pPr>
          </w:p>
        </w:tc>
        <w:tc>
          <w:tcPr>
            <w:tcW w:w="9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A451C" w:rsidRPr="005A451C" w:rsidRDefault="005A451C" w:rsidP="00E77AE6">
            <w:pPr>
              <w:pStyle w:val="a9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微軟正黑體" w:eastAsia="微軟正黑體" w:hAnsi="微軟正黑體" w:cs="新細明體"/>
                <w:szCs w:val="24"/>
              </w:rPr>
            </w:pPr>
          </w:p>
        </w:tc>
      </w:tr>
      <w:tr w:rsidR="008418CE" w:rsidRPr="005B41A4" w:rsidTr="005A451C">
        <w:trPr>
          <w:trHeight w:val="72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CE" w:rsidRPr="005B41A4" w:rsidRDefault="008418CE" w:rsidP="005B41A4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18CE" w:rsidRPr="005B41A4" w:rsidRDefault="008418CE" w:rsidP="00F52B40">
            <w:pPr>
              <w:widowControl/>
              <w:spacing w:beforeLines="50" w:before="180" w:afterLines="50" w:after="180"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8418CE" w:rsidRPr="005B41A4" w:rsidTr="00535357">
        <w:trPr>
          <w:trHeight w:val="2686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418CE" w:rsidRPr="005B41A4" w:rsidRDefault="005A451C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softHyphen/>
            </w:r>
          </w:p>
        </w:tc>
        <w:tc>
          <w:tcPr>
            <w:tcW w:w="98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5357" w:rsidRDefault="008418CE" w:rsidP="00535357">
            <w:pPr>
              <w:widowControl/>
              <w:spacing w:line="260" w:lineRule="exact"/>
              <w:ind w:leftChars="28" w:left="67"/>
              <w:rPr>
                <w:rFonts w:ascii="微軟正黑體" w:eastAsia="微軟正黑體" w:hAnsi="微軟正黑體" w:cs="新細明體"/>
                <w:sz w:val="18"/>
                <w:szCs w:val="24"/>
              </w:rPr>
            </w:pPr>
            <w:r w:rsidRPr="00535357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>本公司參加由經濟日報主辦之</w:t>
            </w:r>
            <w:r w:rsidR="005A451C" w:rsidRPr="00535357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>2018</w:t>
            </w:r>
            <w:r w:rsidRPr="00535357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>「</w:t>
            </w:r>
            <w:r w:rsidR="005A451C" w:rsidRPr="00535357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>第二屆</w:t>
            </w:r>
            <w:r w:rsidR="00316AE3" w:rsidRPr="00535357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>台灣優良商標獎</w:t>
            </w:r>
            <w:r w:rsidRPr="00535357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 xml:space="preserve">」，本公司同意並保證以下兩項聲明屬實，若有違反情事，願負相關法律責任。 </w:t>
            </w:r>
            <w:r w:rsidRPr="00535357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br/>
              <w:t>1. 本公司同意完成報名參加本選拔活動，即視為已充分了解本活動規則中各項條款，且願意完全遵守本活動所述之各項規定。</w:t>
            </w:r>
            <w:r w:rsidRPr="00535357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br/>
              <w:t>2. 本公司保證參賽作品確由本公司創作，絕無侵害他人著作權或違反其他法律情事，如有抄襲或仿冒情事，經評審委員會裁</w:t>
            </w:r>
            <w:r w:rsidR="00535357">
              <w:rPr>
                <w:rFonts w:ascii="微軟正黑體" w:eastAsia="微軟正黑體" w:hAnsi="微軟正黑體" w:cs="新細明體"/>
                <w:sz w:val="18"/>
                <w:szCs w:val="24"/>
              </w:rPr>
              <w:br/>
            </w:r>
            <w:r w:rsidR="00535357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 xml:space="preserve">   </w:t>
            </w:r>
            <w:r w:rsidRPr="00535357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>決認定後，除取消資格外，並自行負擔法律責任。</w:t>
            </w:r>
            <w:r w:rsidRPr="00535357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br/>
              <w:t>3. 本公司同意對主辦單位不行使著作人格權。</w:t>
            </w:r>
            <w:r w:rsidRPr="00535357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br/>
              <w:t xml:space="preserve">4. 本公司將尊重評選團隊之決議，不得有所異議。 </w:t>
            </w:r>
          </w:p>
          <w:p w:rsidR="00535357" w:rsidRPr="00535357" w:rsidRDefault="008418CE" w:rsidP="00535357">
            <w:pPr>
              <w:widowControl/>
              <w:spacing w:line="320" w:lineRule="exact"/>
              <w:ind w:leftChars="28" w:left="67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  <w:u w:val="single"/>
              </w:rPr>
            </w:pPr>
            <w:r w:rsidRPr="00535357">
              <w:rPr>
                <w:rFonts w:ascii="微軟正黑體" w:eastAsia="微軟正黑體" w:hAnsi="微軟正黑體" w:cs="新細明體" w:hint="eastAsia"/>
                <w:sz w:val="18"/>
                <w:szCs w:val="24"/>
              </w:rPr>
              <w:t xml:space="preserve">　　　　　　　　　　　　　　　　　　　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　　</w:t>
            </w:r>
            <w:r w:rsidR="0053535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3535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　立同意書人：</w:t>
            </w:r>
            <w:r w:rsidRPr="0053535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（簽名或蓋章）</w:t>
            </w:r>
          </w:p>
          <w:p w:rsidR="008418CE" w:rsidRPr="00535357" w:rsidRDefault="005A451C" w:rsidP="00535357">
            <w:pPr>
              <w:widowControl/>
              <w:spacing w:line="360" w:lineRule="auto"/>
              <w:ind w:leftChars="28" w:left="67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53535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     中華民國　　　　　　 　　　　  　　</w:t>
            </w:r>
            <w:r w:rsidR="008418CE" w:rsidRPr="0053535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年　　　　　　　</w:t>
            </w:r>
            <w:r w:rsidRPr="0053535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　　　　  　　</w:t>
            </w:r>
            <w:r w:rsidR="008418CE" w:rsidRPr="0053535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月</w:t>
            </w:r>
            <w:r w:rsidRPr="0053535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　　　　　　 　　　　  　　</w:t>
            </w:r>
            <w:r w:rsidR="008418CE" w:rsidRPr="0053535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日</w:t>
            </w:r>
            <w:r w:rsidRPr="0053535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     </w:t>
            </w:r>
          </w:p>
        </w:tc>
      </w:tr>
    </w:tbl>
    <w:p w:rsidR="008418CE" w:rsidRDefault="008418CE" w:rsidP="00F52B40">
      <w:pPr>
        <w:spacing w:line="14" w:lineRule="exact"/>
        <w:sectPr w:rsidR="008418CE" w:rsidSect="00F52B40">
          <w:pgSz w:w="11906" w:h="16838"/>
          <w:pgMar w:top="1440" w:right="1800" w:bottom="142" w:left="567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XSpec="center" w:tblpY="-885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0"/>
        <w:gridCol w:w="9877"/>
      </w:tblGrid>
      <w:tr w:rsidR="008418CE" w:rsidRPr="005B41A4" w:rsidTr="005A451C">
        <w:trPr>
          <w:trHeight w:val="4380"/>
        </w:trPr>
        <w:tc>
          <w:tcPr>
            <w:tcW w:w="1180" w:type="dxa"/>
            <w:shd w:val="clear" w:color="auto" w:fill="auto"/>
            <w:textDirection w:val="tbRlV"/>
            <w:vAlign w:val="center"/>
            <w:hideMark/>
          </w:tcPr>
          <w:p w:rsidR="008418CE" w:rsidRPr="005B41A4" w:rsidRDefault="008418CE" w:rsidP="008418C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商　標　小　故　事</w:t>
            </w:r>
          </w:p>
        </w:tc>
        <w:tc>
          <w:tcPr>
            <w:tcW w:w="9877" w:type="dxa"/>
            <w:shd w:val="clear" w:color="auto" w:fill="auto"/>
            <w:hideMark/>
          </w:tcPr>
          <w:p w:rsidR="008418CE" w:rsidRPr="00535357" w:rsidRDefault="008418CE" w:rsidP="008418CE">
            <w:pPr>
              <w:widowControl/>
              <w:spacing w:line="320" w:lineRule="exact"/>
              <w:ind w:leftChars="28" w:left="67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6"/>
                <w:szCs w:val="16"/>
              </w:rPr>
            </w:pPr>
            <w:r w:rsidRPr="0053535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（</w:t>
            </w:r>
            <w:r w:rsidR="008E6B1E" w:rsidRPr="0053535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200</w:t>
            </w:r>
            <w:r w:rsidR="005A451C" w:rsidRPr="0053535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-300</w:t>
            </w:r>
            <w:r w:rsidRPr="0053535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字</w:t>
            </w:r>
            <w:r w:rsidR="008E6B1E" w:rsidRPr="0053535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以內</w:t>
            </w:r>
            <w:r w:rsidRPr="0053535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）</w:t>
            </w:r>
          </w:p>
          <w:p w:rsidR="009C60F2" w:rsidRPr="009C60F2" w:rsidRDefault="009C60F2" w:rsidP="008418CE">
            <w:pPr>
              <w:widowControl/>
              <w:spacing w:line="320" w:lineRule="exact"/>
              <w:ind w:leftChars="28" w:left="67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10285F" w:rsidRPr="008418CE" w:rsidRDefault="00A2174D"/>
    <w:p w:rsidR="008418CE" w:rsidRDefault="008418CE" w:rsidP="00390D61">
      <w:pPr>
        <w:widowControl/>
      </w:pPr>
    </w:p>
    <w:sectPr w:rsidR="008418CE" w:rsidSect="008418CE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4D" w:rsidRDefault="00A2174D" w:rsidP="00653FB5">
      <w:r>
        <w:separator/>
      </w:r>
    </w:p>
  </w:endnote>
  <w:endnote w:type="continuationSeparator" w:id="0">
    <w:p w:rsidR="00A2174D" w:rsidRDefault="00A2174D" w:rsidP="0065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4D" w:rsidRDefault="00A2174D" w:rsidP="00653FB5">
      <w:r>
        <w:separator/>
      </w:r>
    </w:p>
  </w:footnote>
  <w:footnote w:type="continuationSeparator" w:id="0">
    <w:p w:rsidR="00A2174D" w:rsidRDefault="00A2174D" w:rsidP="0065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07408"/>
    <w:multiLevelType w:val="hybridMultilevel"/>
    <w:tmpl w:val="0F9296B8"/>
    <w:lvl w:ilvl="0" w:tplc="D930941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abstractNum w:abstractNumId="1">
    <w:nsid w:val="6663400C"/>
    <w:multiLevelType w:val="hybridMultilevel"/>
    <w:tmpl w:val="0DC81E4E"/>
    <w:lvl w:ilvl="0" w:tplc="D53611E0">
      <w:start w:val="2"/>
      <w:numFmt w:val="bullet"/>
      <w:lvlText w:val="★"/>
      <w:lvlJc w:val="left"/>
      <w:pPr>
        <w:ind w:left="360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CE"/>
    <w:rsid w:val="000352EA"/>
    <w:rsid w:val="000C1C2A"/>
    <w:rsid w:val="000E3B1A"/>
    <w:rsid w:val="00116C7F"/>
    <w:rsid w:val="001738EF"/>
    <w:rsid w:val="00201A48"/>
    <w:rsid w:val="0027373B"/>
    <w:rsid w:val="002A32D0"/>
    <w:rsid w:val="00316AE3"/>
    <w:rsid w:val="003220B2"/>
    <w:rsid w:val="003234C5"/>
    <w:rsid w:val="00390D61"/>
    <w:rsid w:val="00441CC6"/>
    <w:rsid w:val="00486DA2"/>
    <w:rsid w:val="00500364"/>
    <w:rsid w:val="00535357"/>
    <w:rsid w:val="005A451C"/>
    <w:rsid w:val="006100AF"/>
    <w:rsid w:val="006147ED"/>
    <w:rsid w:val="00642B50"/>
    <w:rsid w:val="00653FB5"/>
    <w:rsid w:val="0073259D"/>
    <w:rsid w:val="00741650"/>
    <w:rsid w:val="007C1B8E"/>
    <w:rsid w:val="008418CE"/>
    <w:rsid w:val="008B305A"/>
    <w:rsid w:val="008E6B1E"/>
    <w:rsid w:val="00912A47"/>
    <w:rsid w:val="009524BF"/>
    <w:rsid w:val="00956DD0"/>
    <w:rsid w:val="009C60F2"/>
    <w:rsid w:val="00A2174D"/>
    <w:rsid w:val="00A427D0"/>
    <w:rsid w:val="00AF6E13"/>
    <w:rsid w:val="00B97C36"/>
    <w:rsid w:val="00BC6BD5"/>
    <w:rsid w:val="00C14954"/>
    <w:rsid w:val="00C4624A"/>
    <w:rsid w:val="00C549D8"/>
    <w:rsid w:val="00DC0144"/>
    <w:rsid w:val="00E4166E"/>
    <w:rsid w:val="00E6136A"/>
    <w:rsid w:val="00E77AE6"/>
    <w:rsid w:val="00EB3E57"/>
    <w:rsid w:val="00EE54B3"/>
    <w:rsid w:val="00E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18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3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3F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3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3FB5"/>
    <w:rPr>
      <w:sz w:val="20"/>
      <w:szCs w:val="20"/>
    </w:rPr>
  </w:style>
  <w:style w:type="paragraph" w:styleId="a9">
    <w:name w:val="List Paragraph"/>
    <w:basedOn w:val="a"/>
    <w:uiPriority w:val="34"/>
    <w:qFormat/>
    <w:rsid w:val="00B97C3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18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3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3F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3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3FB5"/>
    <w:rPr>
      <w:sz w:val="20"/>
      <w:szCs w:val="20"/>
    </w:rPr>
  </w:style>
  <w:style w:type="paragraph" w:styleId="a9">
    <w:name w:val="List Paragraph"/>
    <w:basedOn w:val="a"/>
    <w:uiPriority w:val="34"/>
    <w:qFormat/>
    <w:rsid w:val="00B97C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Gorgan</dc:creator>
  <cp:lastModifiedBy>USER</cp:lastModifiedBy>
  <cp:revision>5</cp:revision>
  <cp:lastPrinted>2017-06-23T11:16:00Z</cp:lastPrinted>
  <dcterms:created xsi:type="dcterms:W3CDTF">2017-06-23T11:16:00Z</dcterms:created>
  <dcterms:modified xsi:type="dcterms:W3CDTF">2017-09-21T09:40:00Z</dcterms:modified>
</cp:coreProperties>
</file>